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9E" w:rsidRPr="00FC438F" w:rsidRDefault="00FB159E" w:rsidP="00FC438F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FC438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51.5pt">
            <v:imagedata r:id="rId5" o:title=""/>
          </v:shape>
        </w:pic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содержания, форм и методов повышения квалификации педагогических кадров;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педагогической практики, обобщение и распространение педагогического опыта;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экспертиза и оценка авторских общеобразовательных общеразвивающих программ педагогов;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учебно – методических пособий и дидактических материалов, методик проведения занятий и содержания дидактических материалов к ним;</w:t>
      </w:r>
    </w:p>
    <w:p w:rsidR="00FB159E" w:rsidRPr="0089046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и утверждение положений о смотрах, конкурсах, олимпиадах, викторинах для педагогов и обучающихся. </w:t>
      </w:r>
    </w:p>
    <w:p w:rsidR="00FB159E" w:rsidRPr="002C0A68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159E" w:rsidRPr="0099498B" w:rsidRDefault="00FB159E" w:rsidP="007538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498B">
        <w:rPr>
          <w:rFonts w:ascii="Times New Roman" w:hAnsi="Times New Roman"/>
          <w:b/>
          <w:sz w:val="28"/>
          <w:szCs w:val="28"/>
        </w:rPr>
        <w:t xml:space="preserve">4.  </w:t>
      </w:r>
      <w:r>
        <w:rPr>
          <w:rFonts w:ascii="Times New Roman" w:hAnsi="Times New Roman"/>
          <w:b/>
          <w:sz w:val="28"/>
          <w:szCs w:val="28"/>
        </w:rPr>
        <w:t>С</w:t>
      </w:r>
      <w:r w:rsidRPr="0099498B">
        <w:rPr>
          <w:rFonts w:ascii="Times New Roman" w:hAnsi="Times New Roman"/>
          <w:b/>
          <w:sz w:val="28"/>
          <w:szCs w:val="28"/>
        </w:rPr>
        <w:t>остав методического Совета и организация его работы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98B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Методический Совет формируется в составе: председатель методического Совет, заместитель председателя методического Совета, секретарь методического Совета,  члены методического Совета.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Председателем методического Совета  является директор МБУДО «ЦДТТ».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состав методического Совета входят педагогические работники МБУДО «</w:t>
      </w:r>
      <w:r w:rsidRPr="0099498B">
        <w:rPr>
          <w:rFonts w:ascii="Times New Roman" w:hAnsi="Times New Roman"/>
          <w:sz w:val="28"/>
          <w:szCs w:val="28"/>
        </w:rPr>
        <w:t>ЦДТТ</w:t>
      </w:r>
      <w:r>
        <w:rPr>
          <w:rFonts w:ascii="Times New Roman" w:hAnsi="Times New Roman"/>
          <w:sz w:val="28"/>
          <w:szCs w:val="28"/>
        </w:rPr>
        <w:t>», имеющие первую или высшую квалификационную категории.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Персональный состав методического Совета, вносимые в него изменения, утверждаются приказом директора МБУДО «ЦДТТ».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Председатель методического Совета: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 деятельностью методического Совета;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 деятельностью методического Совета;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назначает даты проведения методического Совета и утверждает повестку заседаний методического Совета;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заседания методического Совета.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отсутствие председателя методического Совета руководит работой методического Совета заместитель председателя.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Секретарь методического Совета: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проект плана работы методического Совета на основании предложений членов методического Совета;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за подготовкой материалов на заседания методического Совета;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проект повестки очередного заседания методического Совета на основе плана работы и представленных документов;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оповещает членов методического Совета о дате  и времени проведения засе6даний методического Совета;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заседания методического Совета (помещение, те6хнические средства (при необходимости), канцелярские принадлежности, раздаточные материалы и т.п.);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регистрирует членов методического Совета и приглашенных, прибывших для участия в заседании;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оформляет протоколы заседаний методического Совета, проекты решения методического Совета;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доработку проектов решений методического Совета, рассылку их всем заинтересованным лицам и осуществляет за выполнением решений.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Работа методического Совета осуществляется на основе годового плана, который утверждается на его заседании.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Члены методического Совета принимают личное участие в заседаниях Совета и принятии решений методического Совета с правлм решающего голоса.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Члены методического Совета имеют право: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обсуждении вопросов, вносить по ним предложения как в устной так и в письменной формах;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организовывать изучение и предлагать для рассмотрения методического Совета собственные рекомендации по соответствующим вопросам;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у руководителя МБУДО «ЦДТТ» необходимые для принятия решения материалы.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Члены методического Совета не вправе делегировать свои полномочия по участию в заседаниях методического Совета третьим лицам.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59E" w:rsidRDefault="00FB159E" w:rsidP="003214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9498B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Проведение заседаний методического Совета</w:t>
      </w:r>
    </w:p>
    <w:p w:rsidR="00FB159E" w:rsidRDefault="00FB159E" w:rsidP="00321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1405">
        <w:rPr>
          <w:rFonts w:ascii="Times New Roman" w:hAnsi="Times New Roman"/>
          <w:sz w:val="28"/>
          <w:szCs w:val="28"/>
        </w:rPr>
        <w:t>.1. Заседания методического Совета проводятся согласно план</w:t>
      </w:r>
      <w:r>
        <w:rPr>
          <w:rFonts w:ascii="Times New Roman" w:hAnsi="Times New Roman"/>
          <w:sz w:val="28"/>
          <w:szCs w:val="28"/>
        </w:rPr>
        <w:t>у</w:t>
      </w:r>
      <w:r w:rsidRPr="00321405">
        <w:rPr>
          <w:rFonts w:ascii="Times New Roman" w:hAnsi="Times New Roman"/>
          <w:sz w:val="28"/>
          <w:szCs w:val="28"/>
        </w:rPr>
        <w:t xml:space="preserve"> методического Совета </w:t>
      </w:r>
      <w:r>
        <w:rPr>
          <w:rFonts w:ascii="Times New Roman" w:hAnsi="Times New Roman"/>
          <w:sz w:val="28"/>
          <w:szCs w:val="28"/>
        </w:rPr>
        <w:t xml:space="preserve"> на учебный год </w:t>
      </w:r>
      <w:r w:rsidRPr="00321405">
        <w:rPr>
          <w:rFonts w:ascii="Times New Roman" w:hAnsi="Times New Roman"/>
          <w:sz w:val="28"/>
          <w:szCs w:val="28"/>
        </w:rPr>
        <w:t>и вне плана (по мере необходимости).</w:t>
      </w:r>
    </w:p>
    <w:p w:rsidR="00FB159E" w:rsidRDefault="00FB159E" w:rsidP="00321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Заседание методического Совета считается правомочным при участии в нем ¾ утвержденного состава методического Совета. Голосование проводится открыто.</w:t>
      </w:r>
    </w:p>
    <w:p w:rsidR="00FB159E" w:rsidRDefault="00FB159E" w:rsidP="00321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Решение методического Совета принимается большинством голосов присутствующих на заседании членов методического Совета с учетом принятых в ходе заседания предложений, замечаний, дополнений и оформляется протоколом. При равенстве голосов решающим является голос председательствующего на заседании.</w:t>
      </w:r>
    </w:p>
    <w:p w:rsidR="00FB159E" w:rsidRDefault="00FB159E" w:rsidP="00321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Протоколы методического Совета оформляются в 10 – дневный срок после заседания, подписываются председательствующим на заседании и секретарем методического Совета. Протоколам методического Совета присваиваются порядковые номера в пределах календарного года.</w:t>
      </w:r>
    </w:p>
    <w:p w:rsidR="00FB159E" w:rsidRDefault="00FB159E" w:rsidP="00321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Содержащийся в проекте повестки заседания методического Совета вопрос может быть снят председательствующим с рассмотрения, если в начале заседания или в ходе рассмотрения вопроса будет установлено отсутствие условий, необходимых для принятия соответствующего решения (недостаточность информации, отсутствие необходимых документов, неявка приглашенных лиц). </w:t>
      </w:r>
    </w:p>
    <w:p w:rsidR="00FB159E" w:rsidRDefault="00FB159E" w:rsidP="00321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Приглашенные участники заседания методического Совета могут принимать участие в обсуждении рассматриваемых вопросов, вносить предложения, замечания, давать справки.</w:t>
      </w:r>
    </w:p>
    <w:p w:rsidR="00FB159E" w:rsidRDefault="00FB159E" w:rsidP="00321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159E" w:rsidRDefault="00FB159E" w:rsidP="00C036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9498B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Контроль за выполнением решений методического Совета</w:t>
      </w:r>
    </w:p>
    <w:p w:rsidR="00FB159E" w:rsidRDefault="00FB159E" w:rsidP="00C0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21405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Методический Совет принимает решения обязательные для исполнения</w:t>
      </w:r>
    </w:p>
    <w:p w:rsidR="00FB159E" w:rsidRDefault="00FB159E" w:rsidP="00C0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Контроль зав выполнением решений методического Совета осуществляет секретарь методического Совета. Перед началом каждого последующего заседания секретарь методического Совета отчитывается о выполнении предыдущих решений методического Совета.</w:t>
      </w:r>
    </w:p>
    <w:p w:rsidR="00FB159E" w:rsidRDefault="00FB159E" w:rsidP="00C0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Наиболее значимые решения методического Совета закрепляются приказом директора МБУДО «ЦДТТ». Контроль за исполнением приказа осуществляется в порядке, предусмотренным регламентом работы МБУДО «ЦДТТ».</w:t>
      </w:r>
    </w:p>
    <w:p w:rsidR="00FB159E" w:rsidRDefault="00FB159E" w:rsidP="00C036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159E" w:rsidRPr="00321405" w:rsidRDefault="00FB159E" w:rsidP="00C0368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9498B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Права методического Совета</w:t>
      </w:r>
    </w:p>
    <w:p w:rsidR="00FB159E" w:rsidRDefault="00FB159E" w:rsidP="00C0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Совет имеет право:</w:t>
      </w:r>
    </w:p>
    <w:p w:rsidR="00FB159E" w:rsidRDefault="00FB159E" w:rsidP="00C0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ставить вопрос о публикации материалов о передовом педагогическом опыте педагогического коллектива;</w:t>
      </w:r>
    </w:p>
    <w:p w:rsidR="00FB159E" w:rsidRDefault="00FB159E" w:rsidP="00C0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рекомендовать педагогам различные формы повышения квалификации;</w:t>
      </w:r>
    </w:p>
    <w:p w:rsidR="00FB159E" w:rsidRDefault="00FB159E" w:rsidP="00C0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выдвигать педагогов для участия в конкурсах профессионального мастерства различных уровней;</w:t>
      </w:r>
    </w:p>
    <w:p w:rsidR="00FB159E" w:rsidRDefault="00FB159E" w:rsidP="00C0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ставить вопрос перед руководством МБУДО «ЦДТТ» за активное участие в опытно – поисковой, экспериментальной, научно – методической деятельности;</w:t>
      </w:r>
    </w:p>
    <w:p w:rsidR="00FB159E" w:rsidRDefault="00FB159E" w:rsidP="00C0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выдвигать предложения по совершенствованию образовательной деятельности в МБУДО «ЦДТТ»;</w:t>
      </w:r>
    </w:p>
    <w:p w:rsidR="00FB159E" w:rsidRDefault="00FB159E" w:rsidP="00C0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давать рекомендации методическому объединению по планированию, содержанию, формам методической работы с педагогами.</w:t>
      </w:r>
    </w:p>
    <w:p w:rsidR="00FB159E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59E" w:rsidRPr="00D6104C" w:rsidRDefault="00FB159E" w:rsidP="00D610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104C">
        <w:rPr>
          <w:rFonts w:ascii="Times New Roman" w:hAnsi="Times New Roman"/>
          <w:b/>
          <w:sz w:val="28"/>
          <w:szCs w:val="28"/>
        </w:rPr>
        <w:t xml:space="preserve">8. Документация методического </w:t>
      </w:r>
      <w:r>
        <w:rPr>
          <w:rFonts w:ascii="Times New Roman" w:hAnsi="Times New Roman"/>
          <w:b/>
          <w:sz w:val="28"/>
          <w:szCs w:val="28"/>
        </w:rPr>
        <w:t>Совета</w:t>
      </w:r>
    </w:p>
    <w:p w:rsidR="00FB159E" w:rsidRPr="00D6104C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4C">
        <w:rPr>
          <w:rFonts w:ascii="Times New Roman" w:hAnsi="Times New Roman"/>
          <w:sz w:val="28"/>
          <w:szCs w:val="28"/>
        </w:rPr>
        <w:t>- план работы на учебный год;</w:t>
      </w:r>
    </w:p>
    <w:p w:rsidR="00FB159E" w:rsidRPr="00D6104C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4C">
        <w:rPr>
          <w:rFonts w:ascii="Times New Roman" w:hAnsi="Times New Roman"/>
          <w:sz w:val="28"/>
          <w:szCs w:val="28"/>
        </w:rPr>
        <w:t>- протоколы заседаний методического Совета;</w:t>
      </w:r>
    </w:p>
    <w:p w:rsidR="00FB159E" w:rsidRPr="00D6104C" w:rsidRDefault="00FB159E" w:rsidP="0075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4C">
        <w:rPr>
          <w:rFonts w:ascii="Times New Roman" w:hAnsi="Times New Roman"/>
          <w:sz w:val="28"/>
          <w:szCs w:val="28"/>
        </w:rPr>
        <w:t>- аналитические материалы, подготовленные к заседаниям методического Совета.</w:t>
      </w:r>
    </w:p>
    <w:p w:rsidR="00FB159E" w:rsidRPr="002C0A68" w:rsidRDefault="00FB159E" w:rsidP="00753804">
      <w:pPr>
        <w:ind w:firstLine="709"/>
        <w:rPr>
          <w:rFonts w:ascii="Times New Roman" w:hAnsi="Times New Roman"/>
          <w:color w:val="FF0000"/>
          <w:sz w:val="28"/>
        </w:rPr>
      </w:pPr>
    </w:p>
    <w:p w:rsidR="00FB159E" w:rsidRPr="002C0A68" w:rsidRDefault="00FB159E" w:rsidP="006339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B159E" w:rsidRPr="002C0A68" w:rsidRDefault="00FB159E" w:rsidP="006339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B159E" w:rsidRPr="002C0A68" w:rsidRDefault="00FB159E">
      <w:pPr>
        <w:rPr>
          <w:rFonts w:ascii="Times New Roman" w:hAnsi="Times New Roman"/>
          <w:color w:val="FF0000"/>
          <w:sz w:val="28"/>
          <w:szCs w:val="28"/>
        </w:rPr>
      </w:pPr>
    </w:p>
    <w:sectPr w:rsidR="00FB159E" w:rsidRPr="002C0A68" w:rsidSect="0087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1305"/>
    <w:multiLevelType w:val="multilevel"/>
    <w:tmpl w:val="AAE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E03"/>
    <w:rsid w:val="00072F68"/>
    <w:rsid w:val="000968BD"/>
    <w:rsid w:val="000D36F1"/>
    <w:rsid w:val="00133C7C"/>
    <w:rsid w:val="00177760"/>
    <w:rsid w:val="00193D33"/>
    <w:rsid w:val="00254C61"/>
    <w:rsid w:val="00284804"/>
    <w:rsid w:val="002C0A68"/>
    <w:rsid w:val="002E7E75"/>
    <w:rsid w:val="00321405"/>
    <w:rsid w:val="00365D1B"/>
    <w:rsid w:val="00486582"/>
    <w:rsid w:val="005E2B4E"/>
    <w:rsid w:val="006268D6"/>
    <w:rsid w:val="00633926"/>
    <w:rsid w:val="00637E39"/>
    <w:rsid w:val="006632D3"/>
    <w:rsid w:val="007262A5"/>
    <w:rsid w:val="00753804"/>
    <w:rsid w:val="00764AB7"/>
    <w:rsid w:val="007B1917"/>
    <w:rsid w:val="007E63F3"/>
    <w:rsid w:val="0087111C"/>
    <w:rsid w:val="0089046E"/>
    <w:rsid w:val="00906AE9"/>
    <w:rsid w:val="0099498B"/>
    <w:rsid w:val="00B9127C"/>
    <w:rsid w:val="00B95419"/>
    <w:rsid w:val="00BE5E03"/>
    <w:rsid w:val="00C0368E"/>
    <w:rsid w:val="00C116E5"/>
    <w:rsid w:val="00D31D81"/>
    <w:rsid w:val="00D6104C"/>
    <w:rsid w:val="00DA5C21"/>
    <w:rsid w:val="00EC621C"/>
    <w:rsid w:val="00F11DB0"/>
    <w:rsid w:val="00F80CFD"/>
    <w:rsid w:val="00F94B2C"/>
    <w:rsid w:val="00FB159E"/>
    <w:rsid w:val="00FC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2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3926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38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4</Pages>
  <Words>908</Words>
  <Characters>5180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Евросеть</cp:lastModifiedBy>
  <cp:revision>26</cp:revision>
  <dcterms:created xsi:type="dcterms:W3CDTF">2017-09-06T06:51:00Z</dcterms:created>
  <dcterms:modified xsi:type="dcterms:W3CDTF">2017-09-21T09:31:00Z</dcterms:modified>
</cp:coreProperties>
</file>