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F" w:rsidRDefault="00546A29" w:rsidP="00C137E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7121221"/>
            <wp:effectExtent l="0" t="0" r="3175" b="3810"/>
            <wp:docPr id="1" name="Рисунок 1" descr="C:\Users\1\Desktop\титульники сканы\к и п из тек м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сканы\к и п из тек ма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A29" w:rsidRDefault="00546A29" w:rsidP="00C137E9">
      <w:pPr>
        <w:spacing w:after="0" w:line="240" w:lineRule="auto"/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Дополнительная общеобразовательная общеразвивающая программа «Конструирование и проектирование из текстильных материалов»</w:t>
      </w:r>
    </w:p>
    <w:p w:rsidR="00546A29" w:rsidRDefault="00546A29" w:rsidP="00C137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46A29">
        <w:rPr>
          <w:rFonts w:ascii="Times New Roman" w:eastAsia="Calibri" w:hAnsi="Times New Roman" w:cs="Times New Roman"/>
          <w:b/>
          <w:sz w:val="28"/>
          <w:szCs w:val="28"/>
        </w:rPr>
        <w:t xml:space="preserve"> Пояснительная записка</w:t>
      </w:r>
    </w:p>
    <w:p w:rsidR="00546A29" w:rsidRPr="00546A29" w:rsidRDefault="00546A29" w:rsidP="00C137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Направленность (профиль) программы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Данная программа «Конструирование и проектирование из текстильных материалов» является технической направленности: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по степени авторства – </w:t>
      </w:r>
      <w:proofErr w:type="gramStart"/>
      <w:r w:rsidRPr="00546A29">
        <w:rPr>
          <w:rFonts w:ascii="Times New Roman" w:eastAsia="Calibri" w:hAnsi="Times New Roman" w:cs="Times New Roman"/>
          <w:sz w:val="28"/>
          <w:szCs w:val="28"/>
        </w:rPr>
        <w:t>модифицированная</w:t>
      </w:r>
      <w:proofErr w:type="gramEnd"/>
      <w:r w:rsidRPr="00546A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по уровню усвоения – общеразвивающая;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по форме организации содержания и процесса педагогической деятельности – </w:t>
      </w:r>
      <w:proofErr w:type="gramStart"/>
      <w:r w:rsidRPr="00546A29">
        <w:rPr>
          <w:rFonts w:ascii="Times New Roman" w:eastAsia="Calibri" w:hAnsi="Times New Roman" w:cs="Times New Roman"/>
          <w:sz w:val="28"/>
          <w:szCs w:val="28"/>
        </w:rPr>
        <w:t>модульная</w:t>
      </w:r>
      <w:proofErr w:type="gramEnd"/>
      <w:r w:rsidRPr="00546A29">
        <w:rPr>
          <w:rFonts w:ascii="Times New Roman" w:eastAsia="Calibri" w:hAnsi="Times New Roman" w:cs="Times New Roman"/>
          <w:sz w:val="28"/>
          <w:szCs w:val="28"/>
        </w:rPr>
        <w:t>.</w:t>
      </w:r>
      <w:r w:rsidRPr="00546A2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546A29" w:rsidRPr="00546A29" w:rsidRDefault="00546A29" w:rsidP="00C137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В условиях изменений современной жизни возникла необходимость создания гибкой системы всеобщего образования, основанной на интеграции общего (школьного) и дополнительного образования. Актуальность программы обусловлена общественной потребностью в творчески активных и технически грамотных молодых людях. Занятия обучающихся в объединении оказывают влияние на формирование первоначальных творческих способностей. Дети получат возможность творчески мыслить, проявлять фантазию, реализовать свой творческий потенциал; в процессе обучения ребёнок научится логически мыслить, находить нестандартные решения при изготовлении поделок. Ребята смогут применить полученные знания и практический опыт при оформлении школьных праздников, выставок, для украшения своей комнаты, в качестве подарков.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Анализируя существующие программы по данному профилю (модифицированная программа «Лоскутное художественное шитьё» Красильниковой Л.К., модифицированная программа «Лоскуток» Лукьяновой А.А., модифицированная программа «Лоскутная графика» Баталовой Л.В.), </w:t>
      </w:r>
      <w:r w:rsidRPr="00546A29">
        <w:rPr>
          <w:rFonts w:ascii="Times New Roman" w:eastAsia="Calibri" w:hAnsi="Times New Roman" w:cs="Times New Roman"/>
          <w:iCs/>
          <w:sz w:val="28"/>
          <w:szCs w:val="28"/>
        </w:rPr>
        <w:t>в качестве отличительных особенностей данной программы можно выделить следующие:</w:t>
      </w:r>
      <w:r w:rsidRPr="00546A2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A29">
        <w:rPr>
          <w:rFonts w:ascii="Times New Roman" w:eastAsia="Calibri" w:hAnsi="Times New Roman" w:cs="Times New Roman"/>
          <w:sz w:val="28"/>
          <w:szCs w:val="28"/>
        </w:rPr>
        <w:t>- программа разделена на 4 модуля (1 год:</w:t>
      </w:r>
      <w:proofErr w:type="gram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«Мягкая игрушка», «Аппликация»; 2 год: </w:t>
      </w:r>
      <w:proofErr w:type="gramStart"/>
      <w:r w:rsidRPr="00546A29">
        <w:rPr>
          <w:rFonts w:ascii="Times New Roman" w:eastAsia="Calibri" w:hAnsi="Times New Roman" w:cs="Times New Roman"/>
          <w:sz w:val="28"/>
          <w:szCs w:val="28"/>
        </w:rPr>
        <w:t>«Мягкая игрушка», «Аппликация»).</w:t>
      </w:r>
      <w:proofErr w:type="gram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Тематика и практические задания подобраны с усложнением от первого ко второму году обучения.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- в тематический план введён модуль «Мягкая игрушка», а также темы: аппликация из ткани в стиле «Натан», прорезная, силуэтная.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детей 7 – 10 лет. Младший школьный возраст – это период взросления; детям предстоит многому научиться. В этом возрасте появляется стремление выделиться, обратить на себя внимание, получить похвалу, поощрение. Для этого надо стать «лучше всех». Стремление выглядеть и поступать неординарно способствует появлению у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желания изготовления собственных изделий. Это вызывает у окружающих чувство восхищения, а у самого ребёнка чувство гордости и самовыражения. У детей формируется волевое поведение, целеустремлённость, поэтому занятия в кружке дают детям возможность доводить дело до конца, добиваться поставленной цели.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7-10 лет ребёнок склонен к фантазиям и воображениям, что позволяет развивать в детях творческие возможности, дети могут создавать свои уникальные работы.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организованному воспитанию принадлежит решающая роль. Дети нуждаются в поддержке взрослых, которые должны помочь ему сформировать правильные нравственные ценности. В зависимости от того, какой нравственный опыт приобретает подросток, будет складываться его личность. 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В данной программе соблюдены принципы постепенности, последовательности, целостности, возрастного и индивидуального подхода.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 xml:space="preserve">Объём и срок освоения программы   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2 года обучения и реализуется в объёме 36 часов в год. 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46A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год обучения – 36 часов;</w:t>
      </w:r>
    </w:p>
    <w:p w:rsidR="00546A29" w:rsidRPr="00546A29" w:rsidRDefault="00546A29" w:rsidP="00C137E9">
      <w:pPr>
        <w:spacing w:after="0" w:line="240" w:lineRule="auto"/>
        <w:ind w:left="60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год обучения – 36 часов;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Формы обучения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очной форме. 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Язык обучения – русский.</w:t>
      </w:r>
    </w:p>
    <w:p w:rsidR="00546A29" w:rsidRPr="00546A29" w:rsidRDefault="00546A29" w:rsidP="00C137E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организации образовательного процесса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разновозрастных группах постоянного состава. Количество детей в группах </w:t>
      </w:r>
      <w:r w:rsidRPr="00546A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года обучения 12 человек; 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546A2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года обучения 10 человек.</w:t>
      </w:r>
      <w:proofErr w:type="gram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A29" w:rsidRPr="00546A29" w:rsidRDefault="00546A29" w:rsidP="00C137E9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799"/>
        <w:gridCol w:w="2726"/>
        <w:gridCol w:w="1480"/>
        <w:gridCol w:w="1669"/>
      </w:tblGrid>
      <w:tr w:rsidR="00546A29" w:rsidRPr="00546A29" w:rsidTr="004B4E55">
        <w:tc>
          <w:tcPr>
            <w:tcW w:w="156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Год обучения</w:t>
            </w:r>
          </w:p>
        </w:tc>
        <w:tc>
          <w:tcPr>
            <w:tcW w:w="179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ind w:left="-146" w:hanging="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занятий в неделю</w:t>
            </w:r>
          </w:p>
        </w:tc>
        <w:tc>
          <w:tcPr>
            <w:tcW w:w="272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ind w:left="-82" w:firstLine="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Продолжительность одного занятия</w:t>
            </w:r>
          </w:p>
        </w:tc>
        <w:tc>
          <w:tcPr>
            <w:tcW w:w="148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Недельная нагрузка</w:t>
            </w:r>
          </w:p>
        </w:tc>
        <w:tc>
          <w:tcPr>
            <w:tcW w:w="166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часов в год</w:t>
            </w:r>
          </w:p>
        </w:tc>
      </w:tr>
      <w:tr w:rsidR="00546A29" w:rsidRPr="00546A29" w:rsidTr="004B4E55">
        <w:tc>
          <w:tcPr>
            <w:tcW w:w="156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79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2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40 минут</w:t>
            </w:r>
          </w:p>
        </w:tc>
        <w:tc>
          <w:tcPr>
            <w:tcW w:w="148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166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</w:tr>
      <w:tr w:rsidR="00546A29" w:rsidRPr="00546A29" w:rsidTr="004B4E55">
        <w:tc>
          <w:tcPr>
            <w:tcW w:w="156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</w:t>
            </w: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79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2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40 минут</w:t>
            </w:r>
          </w:p>
        </w:tc>
        <w:tc>
          <w:tcPr>
            <w:tcW w:w="148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166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</w:tr>
    </w:tbl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46A29">
        <w:rPr>
          <w:rFonts w:ascii="Times New Roman" w:eastAsia="Calibri" w:hAnsi="Times New Roman" w:cs="Times New Roman"/>
          <w:b/>
          <w:sz w:val="28"/>
          <w:szCs w:val="28"/>
        </w:rPr>
        <w:t xml:space="preserve"> Цель и задачи программы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</w:t>
      </w:r>
      <w:r w:rsidRPr="00546A29">
        <w:rPr>
          <w:rFonts w:ascii="Times New Roman" w:eastAsia="Calibri" w:hAnsi="Times New Roman" w:cs="Times New Roman"/>
          <w:sz w:val="28"/>
          <w:szCs w:val="28"/>
        </w:rPr>
        <w:t>: формирование и развитие творческих способностей обучающихся, конструктивного мышления посредством конструирования и проектирования из текстильных материалов.</w:t>
      </w:r>
      <w:r w:rsidRPr="00546A2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- формировать коммуникативные способности личности ребёнка;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формированию настойчивости, аккуратности в труде. 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- развивать самостоятельность, любознательность;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lastRenderedPageBreak/>
        <w:t>- развивать образное мышление, пространственное воображение.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- обучить владению инструментами и приспособлениями, необходимыми для конструирования изделий из текстильных материалов;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- научить приёмам шитья из лоскута, используя разные техники лоскутного шитья;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- научить основным приёмам выполнения мягкой игрушки.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29" w:rsidRPr="00546A29" w:rsidRDefault="00546A29" w:rsidP="00C137E9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546A29" w:rsidRPr="00546A29" w:rsidRDefault="00546A29" w:rsidP="00C137E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546A29" w:rsidRPr="00546A29" w:rsidRDefault="00546A29" w:rsidP="00C137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546A29">
        <w:rPr>
          <w:rFonts w:ascii="Times New Roman" w:eastAsia="Calibri" w:hAnsi="Times New Roman" w:cs="Times New Roman"/>
          <w:i/>
          <w:sz w:val="28"/>
          <w:szCs w:val="28"/>
        </w:rPr>
        <w:t xml:space="preserve">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850"/>
        <w:gridCol w:w="709"/>
        <w:gridCol w:w="850"/>
        <w:gridCol w:w="1985"/>
        <w:gridCol w:w="2126"/>
      </w:tblGrid>
      <w:tr w:rsidR="00546A29" w:rsidRPr="00546A29" w:rsidTr="00546A29">
        <w:trPr>
          <w:trHeight w:val="345"/>
        </w:trPr>
        <w:tc>
          <w:tcPr>
            <w:tcW w:w="567" w:type="dxa"/>
            <w:vMerge w:val="restart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gridSpan w:val="3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12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  / контроля</w:t>
            </w:r>
          </w:p>
        </w:tc>
      </w:tr>
      <w:tr w:rsidR="00546A29" w:rsidRPr="00546A29" w:rsidTr="00546A29">
        <w:trPr>
          <w:trHeight w:val="559"/>
        </w:trPr>
        <w:tc>
          <w:tcPr>
            <w:tcW w:w="567" w:type="dxa"/>
            <w:vMerge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29" w:rsidRPr="00546A29" w:rsidTr="00546A29">
        <w:trPr>
          <w:trHeight w:val="158"/>
        </w:trPr>
        <w:tc>
          <w:tcPr>
            <w:tcW w:w="9639" w:type="dxa"/>
            <w:gridSpan w:val="7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модуль. «Мягкая игрушка»</w:t>
            </w:r>
          </w:p>
        </w:tc>
      </w:tr>
      <w:tr w:rsidR="00546A29" w:rsidRPr="00546A29" w:rsidTr="00546A29">
        <w:trPr>
          <w:trHeight w:val="158"/>
        </w:trPr>
        <w:tc>
          <w:tcPr>
            <w:tcW w:w="56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ручные швы.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Тест на различение видов швов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ромежуточный)</w:t>
            </w:r>
          </w:p>
        </w:tc>
      </w:tr>
      <w:tr w:rsidR="00546A29" w:rsidRPr="00546A29" w:rsidTr="00546A29">
        <w:trPr>
          <w:trHeight w:val="158"/>
        </w:trPr>
        <w:tc>
          <w:tcPr>
            <w:tcW w:w="56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546A29" w:rsidRPr="00546A29" w:rsidRDefault="00546A29" w:rsidP="00C13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мягкой игрушки. Плоская и полу объёмная мягкая игрушка.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выставки.</w:t>
            </w:r>
          </w:p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мягкой игрушке)</w:t>
            </w:r>
          </w:p>
        </w:tc>
      </w:tr>
      <w:tr w:rsidR="00546A29" w:rsidRPr="00546A29" w:rsidTr="00546A29">
        <w:trPr>
          <w:trHeight w:val="158"/>
        </w:trPr>
        <w:tc>
          <w:tcPr>
            <w:tcW w:w="9639" w:type="dxa"/>
            <w:gridSpan w:val="7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модуль. «Аппликация»</w:t>
            </w:r>
          </w:p>
        </w:tc>
      </w:tr>
      <w:tr w:rsidR="00546A29" w:rsidRPr="00546A29" w:rsidTr="00546A29">
        <w:trPr>
          <w:trHeight w:val="158"/>
        </w:trPr>
        <w:tc>
          <w:tcPr>
            <w:tcW w:w="56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Накладная классическая аппликация.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 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46A29" w:rsidRPr="00546A29" w:rsidTr="00546A29">
        <w:trPr>
          <w:trHeight w:val="635"/>
        </w:trPr>
        <w:tc>
          <w:tcPr>
            <w:tcW w:w="56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ниток.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 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46A29" w:rsidRPr="00546A29" w:rsidTr="00546A29">
        <w:trPr>
          <w:trHeight w:val="158"/>
        </w:trPr>
        <w:tc>
          <w:tcPr>
            <w:tcW w:w="56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аппликация.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</w:t>
            </w:r>
          </w:p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(промежуточный)</w:t>
            </w:r>
          </w:p>
        </w:tc>
      </w:tr>
      <w:tr w:rsidR="00546A29" w:rsidRPr="00546A29" w:rsidTr="00546A29">
        <w:trPr>
          <w:trHeight w:val="158"/>
        </w:trPr>
        <w:tc>
          <w:tcPr>
            <w:tcW w:w="56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Объёмная аппликация.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конкурс творческих работ.</w:t>
            </w:r>
          </w:p>
        </w:tc>
      </w:tr>
      <w:tr w:rsidR="00546A29" w:rsidRPr="00546A29" w:rsidTr="00546A29">
        <w:trPr>
          <w:trHeight w:val="158"/>
        </w:trPr>
        <w:tc>
          <w:tcPr>
            <w:tcW w:w="567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A29" w:rsidRPr="00546A29" w:rsidRDefault="00546A29" w:rsidP="00C137E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6A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546A29">
        <w:rPr>
          <w:rFonts w:ascii="Times New Roman" w:eastAsia="Calibri" w:hAnsi="Times New Roman" w:cs="Times New Roman"/>
          <w:i/>
          <w:sz w:val="28"/>
          <w:szCs w:val="28"/>
        </w:rPr>
        <w:t xml:space="preserve">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89"/>
        <w:gridCol w:w="844"/>
        <w:gridCol w:w="907"/>
        <w:gridCol w:w="723"/>
        <w:gridCol w:w="1984"/>
        <w:gridCol w:w="2126"/>
      </w:tblGrid>
      <w:tr w:rsidR="00C137E9" w:rsidRPr="00546A29" w:rsidTr="00546A29">
        <w:trPr>
          <w:trHeight w:val="345"/>
        </w:trPr>
        <w:tc>
          <w:tcPr>
            <w:tcW w:w="566" w:type="dxa"/>
            <w:vMerge w:val="restart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  <w:vMerge w:val="restart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74" w:type="dxa"/>
            <w:gridSpan w:val="3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12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546A29" w:rsidRPr="00546A29" w:rsidTr="00546A29">
        <w:trPr>
          <w:trHeight w:val="559"/>
        </w:trPr>
        <w:tc>
          <w:tcPr>
            <w:tcW w:w="566" w:type="dxa"/>
            <w:vMerge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29" w:rsidRPr="00546A29" w:rsidTr="00546A29">
        <w:trPr>
          <w:trHeight w:val="158"/>
        </w:trPr>
        <w:tc>
          <w:tcPr>
            <w:tcW w:w="9639" w:type="dxa"/>
            <w:gridSpan w:val="7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модуль. «Мягкая игрушка»</w:t>
            </w:r>
          </w:p>
        </w:tc>
      </w:tr>
      <w:tr w:rsidR="00546A29" w:rsidRPr="00546A29" w:rsidTr="00546A29">
        <w:trPr>
          <w:trHeight w:val="158"/>
        </w:trPr>
        <w:tc>
          <w:tcPr>
            <w:tcW w:w="56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Плоские и полу объёмные мягкие игрушки.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 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46A29" w:rsidRPr="00546A29" w:rsidTr="00546A29">
        <w:trPr>
          <w:trHeight w:val="158"/>
        </w:trPr>
        <w:tc>
          <w:tcPr>
            <w:tcW w:w="56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Объёмная мягкая игрушка.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выставки.</w:t>
            </w:r>
          </w:p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мягкой игрушке)</w:t>
            </w:r>
          </w:p>
        </w:tc>
      </w:tr>
      <w:tr w:rsidR="00546A29" w:rsidRPr="00546A29" w:rsidTr="00546A29">
        <w:trPr>
          <w:trHeight w:val="158"/>
        </w:trPr>
        <w:tc>
          <w:tcPr>
            <w:tcW w:w="9639" w:type="dxa"/>
            <w:gridSpan w:val="7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модуль. «Аппликация»</w:t>
            </w:r>
          </w:p>
        </w:tc>
      </w:tr>
      <w:tr w:rsidR="00546A29" w:rsidRPr="00546A29" w:rsidTr="00546A29">
        <w:trPr>
          <w:trHeight w:val="158"/>
        </w:trPr>
        <w:tc>
          <w:tcPr>
            <w:tcW w:w="56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Персидская аппликация.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 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46A29" w:rsidRPr="00546A29" w:rsidTr="00546A29">
        <w:trPr>
          <w:trHeight w:val="158"/>
        </w:trPr>
        <w:tc>
          <w:tcPr>
            <w:tcW w:w="56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в стиле «</w:t>
            </w:r>
            <w:proofErr w:type="spell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Нотан</w:t>
            </w:r>
            <w:proofErr w:type="spell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</w:t>
            </w:r>
          </w:p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(промежуточный)</w:t>
            </w:r>
          </w:p>
        </w:tc>
      </w:tr>
      <w:tr w:rsidR="00546A29" w:rsidRPr="00546A29" w:rsidTr="00546A29">
        <w:trPr>
          <w:trHeight w:val="704"/>
        </w:trPr>
        <w:tc>
          <w:tcPr>
            <w:tcW w:w="56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Силуэтная аппликация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 (</w:t>
            </w:r>
            <w:proofErr w:type="gramStart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46A29" w:rsidRPr="00546A29" w:rsidTr="00546A29">
        <w:trPr>
          <w:trHeight w:val="158"/>
        </w:trPr>
        <w:tc>
          <w:tcPr>
            <w:tcW w:w="56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«Гавайская аппликация»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мини-выставки</w:t>
            </w:r>
          </w:p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(промежуточный)</w:t>
            </w:r>
          </w:p>
        </w:tc>
      </w:tr>
      <w:tr w:rsidR="00546A29" w:rsidRPr="00546A29" w:rsidTr="00546A29">
        <w:trPr>
          <w:trHeight w:val="158"/>
        </w:trPr>
        <w:tc>
          <w:tcPr>
            <w:tcW w:w="566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Прорезная аппликация.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конкурс творческих работ.</w:t>
            </w:r>
          </w:p>
        </w:tc>
      </w:tr>
      <w:tr w:rsidR="00546A29" w:rsidRPr="00546A29" w:rsidTr="00546A29">
        <w:trPr>
          <w:trHeight w:val="158"/>
        </w:trPr>
        <w:tc>
          <w:tcPr>
            <w:tcW w:w="56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4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7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3" w:type="dxa"/>
            <w:vAlign w:val="center"/>
          </w:tcPr>
          <w:p w:rsidR="00546A29" w:rsidRPr="00546A29" w:rsidRDefault="00546A29" w:rsidP="00C137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46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A29" w:rsidRPr="00546A29" w:rsidRDefault="00546A29" w:rsidP="00C137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A29" w:rsidRPr="00546A29" w:rsidRDefault="00546A29" w:rsidP="00C137E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546A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Планируемые результаты 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данной программе создаст условия достижения личностных,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предметных результатов: 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A29" w:rsidRPr="00546A29" w:rsidRDefault="00546A29" w:rsidP="00C137E9">
      <w:pPr>
        <w:spacing w:after="0" w:line="240" w:lineRule="auto"/>
        <w:ind w:left="19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546A29" w:rsidRPr="00546A29" w:rsidRDefault="00546A29" w:rsidP="00C137E9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овладение навыками адаптации в коллективе дополнительной деятельности;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развитие доброжелательности, понимания и сопереживания чувствам других людей;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установки на здоровый образ жизни;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развитие навыков сотрудничества с взрослыми и сверстниками;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уважительного отношения к иному мнению;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установки на наличие мотивации к творческому труду;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-будет развиваться мелкая моторика пальцев рук в процессе выполнения творческих заданий;</w:t>
      </w:r>
    </w:p>
    <w:p w:rsidR="00546A29" w:rsidRPr="00546A29" w:rsidRDefault="00546A29" w:rsidP="00C137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- будет развита аккуратность при выполнении своих работ;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будут развиты умения адекватно оценивать свою работу и работы сверстников;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овладеют логическими действиями построения алгоритма выполнения своей работы;                   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46A29" w:rsidRPr="00546A29" w:rsidRDefault="00546A29" w:rsidP="00C137E9">
      <w:pPr>
        <w:spacing w:after="0" w:line="240" w:lineRule="auto"/>
        <w:ind w:left="26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</w:p>
    <w:p w:rsidR="00546A29" w:rsidRPr="00546A29" w:rsidRDefault="00546A29" w:rsidP="00C137E9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научатся пользоваться</w:t>
      </w: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инструментами и приспособлениями, необходимыми для конструирования изделий из текстильных материалов.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овладеют практическими умениями и навыками выполнения полу объёмной мягкой игрушки;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овладеют практическими умениями и навыками выполнения текстильной аппликации.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</w:t>
      </w:r>
      <w:r w:rsidRPr="00546A2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овладеют практическими умениями и навыками выполнения объёмной мягкой игрушки;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овладеют практическими умениями и навыками шитья из лоскута, используя разные техники лоскутного шитья.</w:t>
      </w:r>
    </w:p>
    <w:p w:rsidR="00546A29" w:rsidRPr="00546A29" w:rsidRDefault="00546A29" w:rsidP="00C13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Формы аттестации</w:t>
      </w:r>
    </w:p>
    <w:p w:rsidR="00546A29" w:rsidRPr="00546A29" w:rsidRDefault="00546A29" w:rsidP="00C137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отслеживания и фиксации образовательных результатов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Планируемые результаты, в соответствии с целью программы, отслеживаются и фиксируются в следующих формах: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- аналитическая справка,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посещаемости,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- материал тестирования,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готовых работ,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- фото.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46A29" w:rsidRPr="00546A29" w:rsidRDefault="00546A29" w:rsidP="00C137E9">
      <w:pPr>
        <w:tabs>
          <w:tab w:val="left" w:pos="432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color w:val="FF0000"/>
          <w:kern w:val="1"/>
          <w:sz w:val="28"/>
          <w:szCs w:val="28"/>
          <w:lang w:eastAsia="ar-SA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</w:t>
      </w:r>
      <w:r w:rsidRPr="00546A29">
        <w:rPr>
          <w:rFonts w:ascii="Times New Roman" w:eastAsia="SimSun" w:hAnsi="Times New Roman" w:cs="Calibri"/>
          <w:b/>
          <w:color w:val="FF0000"/>
          <w:kern w:val="1"/>
          <w:sz w:val="28"/>
          <w:szCs w:val="28"/>
          <w:lang w:eastAsia="ar-SA"/>
        </w:rPr>
        <w:t xml:space="preserve"> </w:t>
      </w:r>
    </w:p>
    <w:p w:rsidR="00546A29" w:rsidRPr="00546A29" w:rsidRDefault="00546A29" w:rsidP="00C137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результаты, в соответствии с целью программы, демонстрируются в формах:</w:t>
      </w:r>
    </w:p>
    <w:p w:rsidR="00546A29" w:rsidRPr="00546A29" w:rsidRDefault="00546A29" w:rsidP="00C137E9">
      <w:pPr>
        <w:tabs>
          <w:tab w:val="left" w:pos="432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546A29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выставка, </w:t>
      </w:r>
    </w:p>
    <w:p w:rsidR="00546A29" w:rsidRPr="00546A29" w:rsidRDefault="00546A29" w:rsidP="00C137E9">
      <w:pPr>
        <w:tabs>
          <w:tab w:val="left" w:pos="432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546A29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диагностическая карта, </w:t>
      </w:r>
    </w:p>
    <w:p w:rsidR="00546A29" w:rsidRPr="00546A29" w:rsidRDefault="00546A29" w:rsidP="00C137E9">
      <w:pPr>
        <w:tabs>
          <w:tab w:val="left" w:pos="432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546A29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защита творческих работ, </w:t>
      </w:r>
    </w:p>
    <w:p w:rsidR="00546A29" w:rsidRPr="00546A29" w:rsidRDefault="00546A29" w:rsidP="00C137E9">
      <w:pPr>
        <w:tabs>
          <w:tab w:val="left" w:pos="432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546A29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-конкурс.</w:t>
      </w:r>
    </w:p>
    <w:p w:rsidR="00546A29" w:rsidRPr="00546A29" w:rsidRDefault="00546A29" w:rsidP="00C137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 xml:space="preserve">6 Список литературы </w:t>
      </w:r>
    </w:p>
    <w:p w:rsidR="00546A29" w:rsidRPr="00546A29" w:rsidRDefault="00546A29" w:rsidP="00C13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Литература основная</w:t>
      </w:r>
      <w:r w:rsidRPr="00546A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Грибушина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И.В., Тюрина, Э. И. Мягкая игрушка /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И.В.Грибушина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Э.И. Тюрина // Санкт-Петербург, САТИС, 2002.   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Грин, М. Э., Шитье из лоскутков/ М.Э. Грин// Москва, Просвещение, 2000.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Гусакова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М.А.  Аппликация / М.А.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Гусакова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Москва, Просвещение, 2001.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Зайцева, А.А. Подарки из фетра /А.А. Зайцева // Москва, ЭКСМО, 2010г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Зайцева, А.А. Цветы из войлока и фетра / А.А. Зайцева // Москва, ЭКСМО, 2011.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lastRenderedPageBreak/>
        <w:t>Митителло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К.Б. Чудо-аппликация /К.Б.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Митителло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Москва, ЭКСМО, 2006.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Проснякова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Т.Н. Творческая мастерская / Т.Н.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Проснякова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Самара, Учебная литература, 2004.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Таран, Р.Ф. Лоскутная фантазия / Р.Ф. Таран // Москва, Политиздат, 2011.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Цирулик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Н.А. Ручное творчество / Н.А.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Цирулик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Самара, Учебная литература, 2003.</w:t>
      </w:r>
    </w:p>
    <w:p w:rsidR="00546A29" w:rsidRPr="00546A29" w:rsidRDefault="00546A29" w:rsidP="00C13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Цирулик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Н.А. Уроки творчества / Н.А.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Цирулик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>// Самара, Учебная литература, 2004.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Литература дополнительная: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Бычкова, Е.Р. Картина своими руками / Е.Р. Бычкова // Москва, Политиздат, 2009.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Гильман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Р.А. Иголка и нитка в умелых руках / Р.А.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Гильман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Москва,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Легпромбытиздат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>, 1993.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Т.В., Нагибина, М.И. Мягкие игрушки –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мультяшки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546A29">
        <w:rPr>
          <w:rFonts w:ascii="Times New Roman" w:eastAsia="Calibri" w:hAnsi="Times New Roman" w:cs="Times New Roman"/>
          <w:sz w:val="28"/>
          <w:szCs w:val="28"/>
        </w:rPr>
        <w:t>зверюшки</w:t>
      </w:r>
      <w:proofErr w:type="gram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 Т.В.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М.И. Нагибина // Ярославль, Академия развития, 1997. 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Гудилина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С.И. Чудеса своими руками / С.И.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Гудилина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Москва, Аквариум, 1998.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Гурбина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Е.А. Обучение мастерству рукоделия / Е.А.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Гурбина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Волгоград, Учитель, 2008.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Каминская, Е.А. Лоскутное шитьё. Красивые вещи своими руками / Е.А. Каминская // Ростов </w:t>
      </w:r>
      <w:proofErr w:type="gramStart"/>
      <w:r w:rsidRPr="00546A29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а-Дону,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Владис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2010. 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Конотопов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М.В., Котова, А.А.,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Сметанин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С.И. История отечественной текстильной промышленности / М.В.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Конотопов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А.А. Котова, С.И.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Сметанин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Москва,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Легпромбытиздат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Кузьмина, М.А, Максимова, М.В. Лоскутики /М.А. Кузьмина, М.В. Максимова // Москва, ЭКСМО, 1998.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Молотобарова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, О.С.  Кружок изготовления игрушек-сувениров /О.С. </w:t>
      </w:r>
      <w:proofErr w:type="spellStart"/>
      <w:r w:rsidRPr="00546A29">
        <w:rPr>
          <w:rFonts w:ascii="Times New Roman" w:eastAsia="Calibri" w:hAnsi="Times New Roman" w:cs="Times New Roman"/>
          <w:sz w:val="28"/>
          <w:szCs w:val="28"/>
        </w:rPr>
        <w:t>Молотобарова</w:t>
      </w:r>
      <w:proofErr w:type="spellEnd"/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// Москва, Просвещение, 1990.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Мудрик, А.В. Общение в процессе воспитания / А.В. Мудрик // Москва, Педагогическое общество России, 2001.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Нагель, О.И. Художественное лоскутное шитьё /О.И. Нагель// Москва, Школа – Пресс, 2000. 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Нагибина, М.И. Чудеса из ткани своими руками / М.И. Нагибина // Ярославль, Академия развития, 1997.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Перевертень, Г.И. Самоделки из текстильных материалов / Г.И. Перевертень // Москва, Просвещение, 1990.</w:t>
      </w:r>
    </w:p>
    <w:p w:rsidR="00546A29" w:rsidRPr="00546A29" w:rsidRDefault="00546A29" w:rsidP="00C13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>Соловьев, Ю.Б., Сидоренко, В.Ф., Кузьмичев, Л.А. Методика художественного конструирования / Ю.Б. Соловьёв, В.Ф. Сидоренко, Л.А. Кузьмичёв // Москва, ВНИИТЭ, 2005.</w:t>
      </w:r>
    </w:p>
    <w:p w:rsidR="00546A29" w:rsidRPr="00546A29" w:rsidRDefault="00546A29" w:rsidP="00C13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A29" w:rsidRPr="00546A29" w:rsidRDefault="00546A29" w:rsidP="00C137E9">
      <w:pPr>
        <w:spacing w:after="0" w:line="240" w:lineRule="auto"/>
        <w:ind w:left="12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6A29">
        <w:rPr>
          <w:rFonts w:ascii="Times New Roman" w:eastAsia="Calibri" w:hAnsi="Times New Roman" w:cs="Times New Roman"/>
          <w:b/>
          <w:sz w:val="28"/>
          <w:szCs w:val="28"/>
        </w:rPr>
        <w:t>Интернет источники</w:t>
      </w:r>
    </w:p>
    <w:p w:rsidR="00546A29" w:rsidRPr="00546A29" w:rsidRDefault="00546A29" w:rsidP="00C137E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1.Всё для детей </w:t>
      </w: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// </w:t>
      </w:r>
      <w:hyperlink r:id="rId7" w:history="1">
        <w:r w:rsidRPr="00546A2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546A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546A2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allforchildren</w:t>
        </w:r>
        <w:proofErr w:type="spellEnd"/>
        <w:r w:rsidRPr="00546A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546A2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546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Calibri" w:hAnsi="Times New Roman" w:cs="Times New Roman"/>
          <w:color w:val="000000"/>
          <w:sz w:val="28"/>
          <w:szCs w:val="28"/>
        </w:rPr>
        <w:t>- Проверено 21.08.2018 г.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         2.Рукоделие. Фетровые прелести [Электронный ресурс]//</w:t>
      </w:r>
      <w:hyperlink r:id="rId8" w:history="1">
        <w:r w:rsidRPr="00546A29">
          <w:rPr>
            <w:rFonts w:ascii="Times New Roman" w:eastAsia="Calibri" w:hAnsi="Times New Roman" w:cs="Times New Roman"/>
            <w:sz w:val="28"/>
            <w:szCs w:val="28"/>
          </w:rPr>
          <w:t>http://www.liveinternet.ru/users/vitilia/rubric/2417951</w:t>
        </w:r>
      </w:hyperlink>
      <w:r w:rsidRPr="00546A29">
        <w:rPr>
          <w:rFonts w:ascii="Times New Roman" w:eastAsia="Calibri" w:hAnsi="Times New Roman" w:cs="Times New Roman"/>
          <w:sz w:val="28"/>
          <w:szCs w:val="28"/>
        </w:rPr>
        <w:t>-Проверено 20.08.2018 г.</w:t>
      </w:r>
      <w:r w:rsidRPr="00546A2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A29">
        <w:rPr>
          <w:rFonts w:ascii="Calibri" w:eastAsia="Calibri" w:hAnsi="Calibri" w:cs="Times New Roman"/>
          <w:sz w:val="27"/>
          <w:szCs w:val="27"/>
        </w:rPr>
        <w:t xml:space="preserve">         </w:t>
      </w:r>
      <w:r w:rsidRPr="00546A29"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Pr="00546A29">
        <w:rPr>
          <w:rFonts w:ascii="Calibri" w:eastAsia="Calibri" w:hAnsi="Calibri" w:cs="Times New Roman"/>
          <w:sz w:val="27"/>
          <w:szCs w:val="27"/>
        </w:rPr>
        <w:t>.</w:t>
      </w:r>
      <w:r w:rsidRPr="00546A29">
        <w:rPr>
          <w:rFonts w:ascii="Times New Roman" w:eastAsia="Calibri" w:hAnsi="Times New Roman" w:cs="Times New Roman"/>
          <w:sz w:val="28"/>
          <w:szCs w:val="28"/>
        </w:rPr>
        <w:t>МК «Корзинка»</w:t>
      </w:r>
      <w:r w:rsidR="00C1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A29">
        <w:rPr>
          <w:rFonts w:ascii="Times New Roman" w:eastAsia="Calibri" w:hAnsi="Times New Roman" w:cs="Times New Roman"/>
          <w:sz w:val="28"/>
          <w:szCs w:val="28"/>
        </w:rPr>
        <w:t>[Электронный ресурс]//</w:t>
      </w:r>
      <w:hyperlink r:id="rId9" w:history="1">
        <w:r w:rsidRPr="00546A29">
          <w:rPr>
            <w:rFonts w:ascii="Times New Roman" w:eastAsia="Calibri" w:hAnsi="Times New Roman" w:cs="Times New Roman"/>
            <w:sz w:val="28"/>
            <w:szCs w:val="28"/>
          </w:rPr>
          <w:t>http://bredihina.blogspot.com/2015/05/blog-post_7.html-Проверено 20.08</w:t>
        </w:r>
      </w:hyperlink>
      <w:r w:rsidRPr="00546A29">
        <w:rPr>
          <w:rFonts w:ascii="Times New Roman" w:eastAsia="Calibri" w:hAnsi="Times New Roman" w:cs="Times New Roman"/>
          <w:sz w:val="28"/>
          <w:szCs w:val="28"/>
        </w:rPr>
        <w:t>. 2018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4.Мастер-классы по рукоделию [Электронный ресурс]</w:t>
      </w:r>
      <w:r w:rsidR="00C1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5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masterclassy.ru- Проверено 20.08.2018 г.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5.Сайт мастер-классы своими руками [Электронный ресурс]</w:t>
      </w:r>
      <w:r w:rsidR="00C1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5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 myhandmade7.com -Проверено 20.08.2018 г.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6.Пасхальные подарки из фетра [Электронный ресурс]</w:t>
      </w:r>
      <w:r w:rsidR="00C1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0" w:history="1">
        <w:r w:rsidRPr="00546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https://www.youtube.com/watch?v=2UAc5R4GZ-ohttps</w:t>
        </w:r>
      </w:hyperlink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Проверено 20.08. 2018 г.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7.Цветы из фетра своими руками [Электронный ресурс]</w:t>
      </w:r>
      <w:r w:rsidR="00C1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54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46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https://masterclassy.ru/podelki/podelki-iz-fetra/17224-krasivye-cvety-iz-fetra-svoimi-rukami-poshagovye-master-klassy-s-foto.html - Проверено 20.08</w:t>
        </w:r>
      </w:hyperlink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8.Совушка из фетра [Электронный ресурс]</w:t>
      </w:r>
      <w:r w:rsidR="00C1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54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546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https://www.livemaster.ru/topic/1648191-masterim-simpatichnuyu-sovushku-v-tehnike-fetrodudlinga?msec=23</w:t>
        </w:r>
      </w:hyperlink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-Проверено 20.08.2018 г.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9.Аппликация из ткани [Электронный ресурс]</w:t>
      </w:r>
      <w:r w:rsidR="00C1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54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546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https://1igolka.com/rukodelie/applikatsiya-iz-tkani -Проверено 20.08.2018</w:t>
        </w:r>
      </w:hyperlink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6A29" w:rsidRPr="00546A29" w:rsidRDefault="00546A29" w:rsidP="00C1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10. Аппликация из ткани [Электронный ресурс]</w:t>
      </w:r>
      <w:r w:rsidR="00C1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4" w:history="1">
        <w:r w:rsidRPr="00546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http://tytmaster.ru/applikaciya-iz-tkani/</w:t>
        </w:r>
      </w:hyperlink>
      <w:r w:rsidRPr="0054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-Проверено 20.08.2018 г.</w:t>
      </w:r>
    </w:p>
    <w:p w:rsidR="00546A29" w:rsidRDefault="00546A29" w:rsidP="00C137E9">
      <w:pPr>
        <w:spacing w:after="0" w:line="240" w:lineRule="auto"/>
      </w:pPr>
    </w:p>
    <w:sectPr w:rsidR="00546A29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F8" w:rsidRDefault="00C137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339F8" w:rsidRDefault="00C137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F8" w:rsidRDefault="00C137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339F8" w:rsidRDefault="00C137E9" w:rsidP="00126AF5">
    <w:pPr>
      <w:pStyle w:val="a9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3F"/>
    <w:multiLevelType w:val="multilevel"/>
    <w:tmpl w:val="181C38F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0D37"/>
    <w:multiLevelType w:val="hybridMultilevel"/>
    <w:tmpl w:val="B76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4BAB"/>
    <w:multiLevelType w:val="multilevel"/>
    <w:tmpl w:val="305A46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15718"/>
    <w:multiLevelType w:val="multilevel"/>
    <w:tmpl w:val="167AB4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E1E1CD7"/>
    <w:multiLevelType w:val="multilevel"/>
    <w:tmpl w:val="5032025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2207088"/>
    <w:multiLevelType w:val="hybridMultilevel"/>
    <w:tmpl w:val="C1820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22770B"/>
    <w:multiLevelType w:val="multilevel"/>
    <w:tmpl w:val="5BF671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2BF47A6C"/>
    <w:multiLevelType w:val="hybridMultilevel"/>
    <w:tmpl w:val="F244D934"/>
    <w:lvl w:ilvl="0" w:tplc="F5D20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D21BC"/>
    <w:multiLevelType w:val="multilevel"/>
    <w:tmpl w:val="181C38F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63DE1"/>
    <w:multiLevelType w:val="hybridMultilevel"/>
    <w:tmpl w:val="3D1CBAC2"/>
    <w:lvl w:ilvl="0" w:tplc="102E09A4">
      <w:start w:val="1"/>
      <w:numFmt w:val="decimal"/>
      <w:lvlText w:val="%1"/>
      <w:lvlJc w:val="left"/>
      <w:pPr>
        <w:ind w:left="2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10">
    <w:nsid w:val="30642100"/>
    <w:multiLevelType w:val="multilevel"/>
    <w:tmpl w:val="8CCCE55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1">
    <w:nsid w:val="37D36B90"/>
    <w:multiLevelType w:val="multilevel"/>
    <w:tmpl w:val="7D2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75B23"/>
    <w:multiLevelType w:val="multilevel"/>
    <w:tmpl w:val="181C38F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90E4F"/>
    <w:multiLevelType w:val="multilevel"/>
    <w:tmpl w:val="5E02F2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E81679A"/>
    <w:multiLevelType w:val="multilevel"/>
    <w:tmpl w:val="A5486A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5">
    <w:nsid w:val="553D57F5"/>
    <w:multiLevelType w:val="multilevel"/>
    <w:tmpl w:val="528A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223B4"/>
    <w:multiLevelType w:val="multilevel"/>
    <w:tmpl w:val="CA14E7B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460D4"/>
    <w:multiLevelType w:val="multilevel"/>
    <w:tmpl w:val="C636A1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8">
    <w:nsid w:val="614558DB"/>
    <w:multiLevelType w:val="multilevel"/>
    <w:tmpl w:val="0A06EF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9147A2E"/>
    <w:multiLevelType w:val="hybridMultilevel"/>
    <w:tmpl w:val="9E70CAF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4E4137"/>
    <w:multiLevelType w:val="multilevel"/>
    <w:tmpl w:val="B1523E10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50BC7"/>
    <w:multiLevelType w:val="hybridMultilevel"/>
    <w:tmpl w:val="6BEE25C4"/>
    <w:lvl w:ilvl="0" w:tplc="1EAAC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21049"/>
    <w:multiLevelType w:val="multilevel"/>
    <w:tmpl w:val="C354F2F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7CB04529"/>
    <w:multiLevelType w:val="multilevel"/>
    <w:tmpl w:val="FE082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4">
    <w:nsid w:val="7EDD261A"/>
    <w:multiLevelType w:val="multilevel"/>
    <w:tmpl w:val="79563D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3"/>
  </w:num>
  <w:num w:numId="5">
    <w:abstractNumId w:val="22"/>
  </w:num>
  <w:num w:numId="6">
    <w:abstractNumId w:val="9"/>
  </w:num>
  <w:num w:numId="7">
    <w:abstractNumId w:val="14"/>
  </w:num>
  <w:num w:numId="8">
    <w:abstractNumId w:val="23"/>
  </w:num>
  <w:num w:numId="9">
    <w:abstractNumId w:val="2"/>
  </w:num>
  <w:num w:numId="10">
    <w:abstractNumId w:val="15"/>
    <w:lvlOverride w:ilvl="0">
      <w:startOverride w:val="10"/>
    </w:lvlOverride>
  </w:num>
  <w:num w:numId="11">
    <w:abstractNumId w:val="11"/>
    <w:lvlOverride w:ilvl="0">
      <w:startOverride w:val="18"/>
    </w:lvlOverride>
  </w:num>
  <w:num w:numId="12">
    <w:abstractNumId w:val="0"/>
    <w:lvlOverride w:ilvl="0">
      <w:startOverride w:val="26"/>
    </w:lvlOverride>
  </w:num>
  <w:num w:numId="13">
    <w:abstractNumId w:val="16"/>
  </w:num>
  <w:num w:numId="14">
    <w:abstractNumId w:val="5"/>
  </w:num>
  <w:num w:numId="15">
    <w:abstractNumId w:val="6"/>
  </w:num>
  <w:num w:numId="16">
    <w:abstractNumId w:val="20"/>
  </w:num>
  <w:num w:numId="17">
    <w:abstractNumId w:val="8"/>
  </w:num>
  <w:num w:numId="18">
    <w:abstractNumId w:val="12"/>
  </w:num>
  <w:num w:numId="19">
    <w:abstractNumId w:val="13"/>
  </w:num>
  <w:num w:numId="20">
    <w:abstractNumId w:val="4"/>
  </w:num>
  <w:num w:numId="21">
    <w:abstractNumId w:val="18"/>
  </w:num>
  <w:num w:numId="22">
    <w:abstractNumId w:val="7"/>
  </w:num>
  <w:num w:numId="23">
    <w:abstractNumId w:val="1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29"/>
    <w:rsid w:val="00546A29"/>
    <w:rsid w:val="007F1C0F"/>
    <w:rsid w:val="00C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6A2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A2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6A2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46A29"/>
    <w:rPr>
      <w:rFonts w:ascii="Cambria" w:eastAsia="Calibri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46A29"/>
  </w:style>
  <w:style w:type="paragraph" w:styleId="a5">
    <w:name w:val="List Paragraph"/>
    <w:basedOn w:val="a"/>
    <w:uiPriority w:val="34"/>
    <w:qFormat/>
    <w:rsid w:val="00546A2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546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46A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6A29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46A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46A29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546A29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546A29"/>
    <w:rPr>
      <w:rFonts w:cs="Times New Roman"/>
      <w:b/>
      <w:bCs/>
    </w:rPr>
  </w:style>
  <w:style w:type="character" w:styleId="ad">
    <w:name w:val="Emphasis"/>
    <w:uiPriority w:val="99"/>
    <w:qFormat/>
    <w:rsid w:val="00546A29"/>
    <w:rPr>
      <w:rFonts w:cs="Times New Roman"/>
      <w:i/>
      <w:iCs/>
    </w:rPr>
  </w:style>
  <w:style w:type="character" w:styleId="ae">
    <w:name w:val="Subtle Emphasis"/>
    <w:uiPriority w:val="99"/>
    <w:qFormat/>
    <w:rsid w:val="00546A29"/>
    <w:rPr>
      <w:rFonts w:cs="Times New Roman"/>
      <w:i/>
      <w:iCs/>
      <w:color w:val="808080"/>
    </w:rPr>
  </w:style>
  <w:style w:type="paragraph" w:styleId="21">
    <w:name w:val="Quote"/>
    <w:basedOn w:val="a"/>
    <w:next w:val="a"/>
    <w:link w:val="22"/>
    <w:uiPriority w:val="99"/>
    <w:qFormat/>
    <w:rsid w:val="00546A29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546A29"/>
    <w:rPr>
      <w:rFonts w:ascii="Calibri" w:eastAsia="Calibri" w:hAnsi="Calibri" w:cs="Times New Roman"/>
      <w:i/>
      <w:iCs/>
      <w:color w:val="000000"/>
      <w:sz w:val="20"/>
      <w:szCs w:val="20"/>
    </w:rPr>
  </w:style>
  <w:style w:type="table" w:customStyle="1" w:styleId="12">
    <w:name w:val="Сетка таблицы1"/>
    <w:uiPriority w:val="99"/>
    <w:rsid w:val="00546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54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46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llowedHyperlink"/>
    <w:uiPriority w:val="99"/>
    <w:semiHidden/>
    <w:rsid w:val="00546A29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546A29"/>
    <w:rPr>
      <w:rFonts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46A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6A2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A2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6A2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46A29"/>
    <w:rPr>
      <w:rFonts w:ascii="Cambria" w:eastAsia="Calibri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46A29"/>
  </w:style>
  <w:style w:type="paragraph" w:styleId="a5">
    <w:name w:val="List Paragraph"/>
    <w:basedOn w:val="a"/>
    <w:uiPriority w:val="34"/>
    <w:qFormat/>
    <w:rsid w:val="00546A2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546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46A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6A29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46A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46A29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546A29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546A29"/>
    <w:rPr>
      <w:rFonts w:cs="Times New Roman"/>
      <w:b/>
      <w:bCs/>
    </w:rPr>
  </w:style>
  <w:style w:type="character" w:styleId="ad">
    <w:name w:val="Emphasis"/>
    <w:uiPriority w:val="99"/>
    <w:qFormat/>
    <w:rsid w:val="00546A29"/>
    <w:rPr>
      <w:rFonts w:cs="Times New Roman"/>
      <w:i/>
      <w:iCs/>
    </w:rPr>
  </w:style>
  <w:style w:type="character" w:styleId="ae">
    <w:name w:val="Subtle Emphasis"/>
    <w:uiPriority w:val="99"/>
    <w:qFormat/>
    <w:rsid w:val="00546A29"/>
    <w:rPr>
      <w:rFonts w:cs="Times New Roman"/>
      <w:i/>
      <w:iCs/>
      <w:color w:val="808080"/>
    </w:rPr>
  </w:style>
  <w:style w:type="paragraph" w:styleId="21">
    <w:name w:val="Quote"/>
    <w:basedOn w:val="a"/>
    <w:next w:val="a"/>
    <w:link w:val="22"/>
    <w:uiPriority w:val="99"/>
    <w:qFormat/>
    <w:rsid w:val="00546A29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546A29"/>
    <w:rPr>
      <w:rFonts w:ascii="Calibri" w:eastAsia="Calibri" w:hAnsi="Calibri" w:cs="Times New Roman"/>
      <w:i/>
      <w:iCs/>
      <w:color w:val="000000"/>
      <w:sz w:val="20"/>
      <w:szCs w:val="20"/>
    </w:rPr>
  </w:style>
  <w:style w:type="table" w:customStyle="1" w:styleId="12">
    <w:name w:val="Сетка таблицы1"/>
    <w:uiPriority w:val="99"/>
    <w:rsid w:val="00546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54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46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llowedHyperlink"/>
    <w:uiPriority w:val="99"/>
    <w:semiHidden/>
    <w:rsid w:val="00546A29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546A29"/>
    <w:rPr>
      <w:rFonts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4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vitilia/rubric/2417951" TargetMode="External"/><Relationship Id="rId13" Type="http://schemas.openxmlformats.org/officeDocument/2006/relationships/hyperlink" Target="https://1igolka.com/rukodelie/applikatsiya-iz-tkani%20-&#1055;&#1088;&#1086;&#1074;&#1077;&#1088;&#1077;&#1085;&#1086;%2020.08.20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" TargetMode="External"/><Relationship Id="rId12" Type="http://schemas.openxmlformats.org/officeDocument/2006/relationships/hyperlink" Target="https://www.livemaster.ru/topic/1648191-masterim-simpatichnuyu-sovushku-v-tehnike-fetrodudlinga?msec=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sterclassy.ru/podelki/podelki-iz-fetra/17224-krasivye-cvety-iz-fetra-svoimi-rukami-poshagovye-master-klassy-s-foto.html%20-%20&#1055;&#1088;&#1086;&#1074;&#1077;&#1088;&#1077;&#1085;&#1086;%2020.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2UAc5R4GZ-ohtt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edihina.blogspot.com/2015/05/blog-post_7.html-&#1055;&#1088;&#1086;&#1074;&#1077;&#1088;&#1077;&#1085;&#1086;%2020.08" TargetMode="External"/><Relationship Id="rId14" Type="http://schemas.openxmlformats.org/officeDocument/2006/relationships/hyperlink" Target="http://tytmaster.ru/applikaciya-iz-tk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2018-10-10T11:15:00Z</dcterms:created>
  <dcterms:modified xsi:type="dcterms:W3CDTF">2018-10-10T11:28:00Z</dcterms:modified>
</cp:coreProperties>
</file>