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EDB6E" w14:textId="77777777" w:rsidR="00D569C9" w:rsidRPr="002772E1" w:rsidRDefault="00D569C9" w:rsidP="00D56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2E1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36E4B239" w14:textId="776BFBDA" w:rsidR="00D569C9" w:rsidRDefault="00D569C9" w:rsidP="00D569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2E1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проведения </w:t>
      </w:r>
      <w:proofErr w:type="gramStart"/>
      <w:r w:rsidR="003B7383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2772E1">
        <w:rPr>
          <w:rFonts w:ascii="Times New Roman" w:eastAsia="Calibri" w:hAnsi="Times New Roman" w:cs="Times New Roman"/>
          <w:b/>
          <w:sz w:val="28"/>
          <w:szCs w:val="28"/>
        </w:rPr>
        <w:t>униципальной</w:t>
      </w:r>
      <w:proofErr w:type="gramEnd"/>
      <w:r w:rsidRPr="002772E1">
        <w:rPr>
          <w:rFonts w:ascii="Times New Roman" w:eastAsia="Calibri" w:hAnsi="Times New Roman" w:cs="Times New Roman"/>
          <w:b/>
          <w:sz w:val="28"/>
          <w:szCs w:val="28"/>
        </w:rPr>
        <w:t xml:space="preserve"> интернет-викторин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14:paraId="7E961570" w14:textId="48315B8E" w:rsidR="00D569C9" w:rsidRPr="004878DA" w:rsidRDefault="00D569C9" w:rsidP="00D569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8DA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Наше радио»</w:t>
      </w:r>
    </w:p>
    <w:p w14:paraId="5EC156A2" w14:textId="77777777" w:rsidR="00D569C9" w:rsidRDefault="00D569C9" w:rsidP="00D569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A180E27" w14:textId="7ED08C5C" w:rsidR="00D569C9" w:rsidRPr="00CE69B2" w:rsidRDefault="00D569C9" w:rsidP="00D569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интернет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7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посвящённая Дню российской науки и дню рождения русского изобретателя А.С. Попова, </w:t>
      </w:r>
      <w:r w:rsidRPr="008C0A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радио</w:t>
      </w:r>
      <w:r w:rsidRPr="008C0A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Викторина)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илась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массовых мероприятий отдела образования администрации Гайского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35C06C17" w14:textId="77777777" w:rsidR="00D569C9" w:rsidRPr="00FB627F" w:rsidRDefault="00D569C9" w:rsidP="00D56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772E1">
        <w:rPr>
          <w:rFonts w:ascii="Times New Roman" w:hAnsi="Times New Roman" w:cs="Times New Roman"/>
          <w:b/>
          <w:sz w:val="28"/>
          <w:szCs w:val="28"/>
        </w:rPr>
        <w:t>Цель Викторины</w:t>
      </w:r>
      <w:r w:rsidRPr="002772E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2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приобщение подрастающего поколения к историческому наследию Отечества, воспитание гражданственности и патриотизма, сохранение живой памяти поколений.</w:t>
      </w:r>
    </w:p>
    <w:p w14:paraId="4E8ABCB9" w14:textId="46431EFB" w:rsidR="00D569C9" w:rsidRDefault="00D569C9" w:rsidP="00D569C9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D9F">
        <w:rPr>
          <w:rFonts w:ascii="Times New Roman" w:hAnsi="Times New Roman" w:cs="Times New Roman"/>
          <w:sz w:val="28"/>
          <w:szCs w:val="28"/>
        </w:rPr>
        <w:t xml:space="preserve">Участниками викторины стали учащиеся ОО Гайского городского округа №№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7D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6,</w:t>
      </w:r>
      <w:r w:rsidR="006A3F4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</w:t>
      </w:r>
      <w:r w:rsidR="006A3F49">
        <w:rPr>
          <w:rFonts w:ascii="Times New Roman" w:hAnsi="Times New Roman" w:cs="Times New Roman"/>
          <w:sz w:val="28"/>
          <w:szCs w:val="28"/>
        </w:rPr>
        <w:t>петропавловской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B27D9F">
        <w:rPr>
          <w:rFonts w:ascii="Times New Roman" w:hAnsi="Times New Roman" w:cs="Times New Roman"/>
          <w:sz w:val="28"/>
          <w:szCs w:val="28"/>
        </w:rPr>
        <w:t xml:space="preserve"> – всего </w:t>
      </w: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B27D9F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При подведении итогов Викторины учитывалось соответствие оформления ответов на вопросы требованиям, указанным в </w:t>
      </w:r>
      <w:r w:rsidRPr="007B5A5F">
        <w:rPr>
          <w:rFonts w:ascii="Times New Roman" w:hAnsi="Times New Roman" w:cs="Times New Roman"/>
          <w:b/>
          <w:bCs/>
          <w:sz w:val="28"/>
          <w:szCs w:val="28"/>
        </w:rPr>
        <w:t>Положении</w:t>
      </w:r>
      <w:r>
        <w:rPr>
          <w:rFonts w:ascii="Times New Roman" w:hAnsi="Times New Roman" w:cs="Times New Roman"/>
          <w:sz w:val="28"/>
          <w:szCs w:val="28"/>
        </w:rPr>
        <w:t xml:space="preserve">. Участники, ответы которых были оформлены с нарушениями требований, от участия в Викторине отстранялись. </w:t>
      </w:r>
    </w:p>
    <w:p w14:paraId="5BBEF0DD" w14:textId="77777777" w:rsidR="00D569C9" w:rsidRPr="00B27D9F" w:rsidRDefault="00D569C9" w:rsidP="00D569C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D9F">
        <w:rPr>
          <w:rFonts w:ascii="Times New Roman" w:hAnsi="Times New Roman" w:cs="Times New Roman"/>
          <w:sz w:val="28"/>
          <w:szCs w:val="28"/>
        </w:rPr>
        <w:t xml:space="preserve">По итогам набранных баллов </w:t>
      </w: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(10 баллов - 1 место) никто из участников не набрал. По остальным результатам </w:t>
      </w:r>
      <w:r w:rsidRPr="00B27D9F">
        <w:rPr>
          <w:rFonts w:ascii="Times New Roman" w:hAnsi="Times New Roman" w:cs="Times New Roman"/>
          <w:sz w:val="28"/>
          <w:szCs w:val="28"/>
        </w:rPr>
        <w:t xml:space="preserve">были определены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27D9F">
        <w:rPr>
          <w:rFonts w:ascii="Times New Roman" w:hAnsi="Times New Roman" w:cs="Times New Roman"/>
          <w:sz w:val="28"/>
          <w:szCs w:val="28"/>
        </w:rPr>
        <w:t>победители:</w:t>
      </w:r>
    </w:p>
    <w:p w14:paraId="472B3DA1" w14:textId="77777777" w:rsidR="00D569C9" w:rsidRPr="00B27D9F" w:rsidRDefault="00D569C9" w:rsidP="00D569C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27D9F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14:paraId="6BB1D4DA" w14:textId="77777777" w:rsidR="00D569C9" w:rsidRDefault="00D569C9" w:rsidP="00D569C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(</w:t>
      </w:r>
      <w:bookmarkStart w:id="0" w:name="_Hlk178072471"/>
      <w:proofErr w:type="spellStart"/>
      <w:r w:rsidRPr="00D569C9">
        <w:rPr>
          <w:rFonts w:ascii="Times New Roman" w:hAnsi="Times New Roman" w:cs="Times New Roman"/>
          <w:sz w:val="28"/>
          <w:szCs w:val="28"/>
        </w:rPr>
        <w:t>Новопетропавловский</w:t>
      </w:r>
      <w:proofErr w:type="spellEnd"/>
      <w:r w:rsidRPr="00D569C9">
        <w:rPr>
          <w:rFonts w:ascii="Times New Roman" w:hAnsi="Times New Roman" w:cs="Times New Roman"/>
          <w:sz w:val="28"/>
          <w:szCs w:val="28"/>
        </w:rPr>
        <w:t xml:space="preserve"> филиал МБОУ «Новониколаевская СОШ имени </w:t>
      </w:r>
      <w:proofErr w:type="spellStart"/>
      <w:r w:rsidRPr="00D569C9">
        <w:rPr>
          <w:rFonts w:ascii="Times New Roman" w:hAnsi="Times New Roman" w:cs="Times New Roman"/>
          <w:sz w:val="28"/>
          <w:szCs w:val="28"/>
        </w:rPr>
        <w:t>В.С.Иванченко</w:t>
      </w:r>
      <w:proofErr w:type="spellEnd"/>
      <w:r w:rsidRPr="00D569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0E8202E" w14:textId="59152E2C" w:rsidR="00D569C9" w:rsidRDefault="00D569C9" w:rsidP="00D569C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Черноглазкина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</w:t>
      </w:r>
      <w:r w:rsidRPr="00D569C9">
        <w:rPr>
          <w:rFonts w:ascii="Times New Roman" w:hAnsi="Times New Roman" w:cs="Times New Roman"/>
          <w:sz w:val="28"/>
          <w:szCs w:val="28"/>
        </w:rPr>
        <w:t xml:space="preserve"> (МАОУ «СОШ №6»)</w:t>
      </w:r>
      <w:bookmarkEnd w:id="0"/>
    </w:p>
    <w:p w14:paraId="3BDE6CB6" w14:textId="50DDA0BE" w:rsidR="00D569C9" w:rsidRPr="00D569C9" w:rsidRDefault="00D569C9" w:rsidP="00D569C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Ксения (МАОУ «СОШ №3»)</w:t>
      </w:r>
    </w:p>
    <w:p w14:paraId="7DEAA248" w14:textId="77777777" w:rsidR="00D569C9" w:rsidRDefault="00D569C9" w:rsidP="00D569C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9A05AB" w14:textId="41D4008C" w:rsidR="00D569C9" w:rsidRPr="00D569C9" w:rsidRDefault="00D569C9" w:rsidP="00D569C9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69C9">
        <w:rPr>
          <w:rFonts w:ascii="Times New Roman" w:hAnsi="Times New Roman" w:cs="Times New Roman"/>
          <w:b/>
          <w:bCs/>
          <w:sz w:val="28"/>
          <w:szCs w:val="28"/>
        </w:rPr>
        <w:t>3 место:</w:t>
      </w:r>
    </w:p>
    <w:p w14:paraId="2C3E8CA7" w14:textId="7EF1A687" w:rsidR="00D569C9" w:rsidRDefault="00D569C9" w:rsidP="00D569C9">
      <w:pPr>
        <w:pStyle w:val="a7"/>
        <w:numPr>
          <w:ilvl w:val="3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Кандауров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 (МАОУ «СОШ №3»)</w:t>
      </w:r>
    </w:p>
    <w:p w14:paraId="17688681" w14:textId="7B6C801E" w:rsidR="00D569C9" w:rsidRDefault="00D569C9" w:rsidP="00D569C9">
      <w:pPr>
        <w:pStyle w:val="a7"/>
        <w:numPr>
          <w:ilvl w:val="3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Чижков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(МАОУ «СОШ №</w:t>
      </w:r>
      <w:r w:rsidR="006A3F49">
        <w:rPr>
          <w:rFonts w:ascii="Times New Roman" w:hAnsi="Times New Roman" w:cs="Times New Roman"/>
          <w:sz w:val="28"/>
          <w:szCs w:val="28"/>
        </w:rPr>
        <w:t>10№)</w:t>
      </w:r>
    </w:p>
    <w:p w14:paraId="0DC5254D" w14:textId="7485B91C" w:rsidR="006A3F49" w:rsidRDefault="006A3F49" w:rsidP="00D569C9">
      <w:pPr>
        <w:pStyle w:val="a7"/>
        <w:numPr>
          <w:ilvl w:val="3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Сарапулов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(МАОУ «СОШ №3»)</w:t>
      </w:r>
    </w:p>
    <w:p w14:paraId="3B036381" w14:textId="77777777" w:rsidR="006A3F49" w:rsidRDefault="006A3F49" w:rsidP="006A3F49">
      <w:pPr>
        <w:pStyle w:val="a7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42ACA7D2" w14:textId="77777777" w:rsidR="006A3F49" w:rsidRPr="00784932" w:rsidRDefault="006A3F49" w:rsidP="006A3F49">
      <w:pPr>
        <w:spacing w:after="16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93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84932">
        <w:rPr>
          <w:rFonts w:ascii="Times New Roman" w:hAnsi="Times New Roman" w:cs="Times New Roman"/>
          <w:sz w:val="28"/>
          <w:szCs w:val="28"/>
        </w:rPr>
        <w:t>икторины участники, занявшие призовые места,  награждены Почётными грамотами.</w:t>
      </w:r>
    </w:p>
    <w:p w14:paraId="74AEE9A5" w14:textId="77777777" w:rsidR="006A3F49" w:rsidRPr="00784932" w:rsidRDefault="006A3F49" w:rsidP="006A3F49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78493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5464E48" w14:textId="77777777" w:rsidR="006A3F49" w:rsidRPr="00784932" w:rsidRDefault="006A3F49" w:rsidP="006A3F49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25361D5D" w14:textId="77777777" w:rsidR="006A3F49" w:rsidRPr="00784932" w:rsidRDefault="006A3F49" w:rsidP="006A3F49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932">
        <w:rPr>
          <w:rFonts w:ascii="Times New Roman" w:hAnsi="Times New Roman" w:cs="Times New Roman"/>
          <w:sz w:val="28"/>
          <w:szCs w:val="28"/>
        </w:rPr>
        <w:t xml:space="preserve">Координатор: </w:t>
      </w:r>
    </w:p>
    <w:p w14:paraId="28114058" w14:textId="77777777" w:rsidR="006A3F49" w:rsidRPr="00784932" w:rsidRDefault="006A3F49" w:rsidP="006A3F49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932">
        <w:rPr>
          <w:rFonts w:ascii="Times New Roman" w:hAnsi="Times New Roman" w:cs="Times New Roman"/>
          <w:sz w:val="28"/>
          <w:szCs w:val="28"/>
        </w:rPr>
        <w:t>педагог-организатор МБУДО «ЦДТТ» Черных О.А.</w:t>
      </w:r>
    </w:p>
    <w:p w14:paraId="0D9FB342" w14:textId="5387F161" w:rsidR="006A3F49" w:rsidRPr="006A3F49" w:rsidRDefault="00AA4F97" w:rsidP="006A3F49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4-24-14</w:t>
      </w:r>
      <w:bookmarkStart w:id="1" w:name="_GoBack"/>
      <w:bookmarkEnd w:id="1"/>
    </w:p>
    <w:sectPr w:rsidR="006A3F49" w:rsidRPr="006A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079DE"/>
    <w:multiLevelType w:val="hybridMultilevel"/>
    <w:tmpl w:val="4A90F1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92"/>
    <w:rsid w:val="00067791"/>
    <w:rsid w:val="001809A0"/>
    <w:rsid w:val="00322D2C"/>
    <w:rsid w:val="003B7383"/>
    <w:rsid w:val="004E7B90"/>
    <w:rsid w:val="006A3F49"/>
    <w:rsid w:val="007D1F8C"/>
    <w:rsid w:val="00A53F94"/>
    <w:rsid w:val="00AA29D5"/>
    <w:rsid w:val="00AA4F97"/>
    <w:rsid w:val="00D569C9"/>
    <w:rsid w:val="00E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A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C9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4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C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C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4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4C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4C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4C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4C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4C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4C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4C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4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4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4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4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4C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4C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4C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4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4C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4C9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569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C9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4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C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C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4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4C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4C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4C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4C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4C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4C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4C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4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4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4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4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4C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4C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4C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4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4C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4C9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569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PC</cp:lastModifiedBy>
  <cp:revision>6</cp:revision>
  <cp:lastPrinted>2025-03-04T08:43:00Z</cp:lastPrinted>
  <dcterms:created xsi:type="dcterms:W3CDTF">2025-03-04T08:25:00Z</dcterms:created>
  <dcterms:modified xsi:type="dcterms:W3CDTF">2025-03-14T11:15:00Z</dcterms:modified>
</cp:coreProperties>
</file>